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VT2132Q1.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(Ghép với lớp VT2132P1)</w:t>
      </w:r>
      <w:r w:rsidDel="00000000" w:rsidR="00000000" w:rsidRPr="00000000">
        <w:rPr>
          <w:rtl w:val="0"/>
        </w:rPr>
      </w:r>
    </w:p>
    <w:tbl>
      <w:tblPr>
        <w:tblStyle w:val="Table1"/>
        <w:tblW w:w="10814.0" w:type="dxa"/>
        <w:jc w:val="left"/>
        <w:tblInd w:w="93.0" w:type="dxa"/>
        <w:tblLayout w:type="fixed"/>
        <w:tblLook w:val="0000"/>
      </w:tblPr>
      <w:tblGrid>
        <w:gridCol w:w="572"/>
        <w:gridCol w:w="1155"/>
        <w:gridCol w:w="3390"/>
        <w:gridCol w:w="567"/>
        <w:gridCol w:w="810"/>
        <w:gridCol w:w="2730"/>
        <w:gridCol w:w="1590"/>
        <w:tblGridChange w:id="0">
          <w:tblGrid>
            <w:gridCol w:w="572"/>
            <w:gridCol w:w="1155"/>
            <w:gridCol w:w="3390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KL304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Hành chính 2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Võ Nguyễn Nam Trung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0944567267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KL224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Thân Thị Ngọc Bích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0396495225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hình sự: Những vấn đề lý luận về hình phạt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Beo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0917869777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Minh Thuận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0979 198 729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Luật hôn nhân và gia đình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0937867816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Luật môi trường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240" w:line="276" w:lineRule="auto"/>
              <w:jc w:val="center"/>
              <w:rPr>
                <w:color w:val="222222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222222"/>
                <w:sz w:val="24"/>
                <w:szCs w:val="24"/>
                <w:highlight w:val="white"/>
                <w:rtl w:val="0"/>
              </w:rPr>
              <w:t xml:space="preserve">0913033034</w:t>
            </w:r>
          </w:p>
        </w:tc>
      </w:tr>
    </w:tbl>
    <w:p w:rsidR="00000000" w:rsidDel="00000000" w:rsidP="00000000" w:rsidRDefault="00000000" w:rsidRPr="00000000" w14:paraId="0000004D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hình sự: Những vấn đề lý luận về hình phạt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hình sự: Những vấn đề lý luận về hình phạt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hình sự: Những vấn đề lý luận về hình phạt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trike w:val="1"/>
                <w:sz w:val="24"/>
                <w:szCs w:val="24"/>
                <w:rtl w:val="0"/>
              </w:rPr>
              <w:t xml:space="preserve">Pháp luật thương mại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hôn nhân và gia đình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hôn nhân và gia đình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hôn nhân và gia đình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Hành chính 2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Hành chính 2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Hành chính 2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108" w:firstLine="69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B4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DD/NW5xmtnaIQdCb5vsVw3rpzQ==">AMUW2mXV8zIv1zIr/b150DxsYHuwNvcTha0Uh4gcv4AqjsQjwx0kHZFqXtbiX5Hslkx+MHY+RUXUPKf13VbLCZJ1deV+5N9O/PDLm3VTpp18PZAneKL5ft4lo1MSvDmDDPSxloDCxR7+dp4th99/t1ignVP8iE0Xcg==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2021-12-25T01:15:00Z</dcterms:created>
  <dc:creator>Admin</dc:creator>
</cp:coreProperties>
</file>